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89" w:rsidRPr="0046386D" w:rsidRDefault="00247B89">
      <w:pPr>
        <w:rPr>
          <w:rFonts w:ascii="Bell MT" w:hAnsi="Bell MT"/>
          <w:sz w:val="24"/>
          <w:szCs w:val="24"/>
        </w:rPr>
      </w:pPr>
      <w:r w:rsidRPr="0046386D">
        <w:rPr>
          <w:rFonts w:ascii="Bell MT" w:hAnsi="Bell MT"/>
          <w:sz w:val="24"/>
          <w:szCs w:val="24"/>
        </w:rPr>
        <w:t>Name_______________________________________</w:t>
      </w:r>
    </w:p>
    <w:p w:rsidR="0046386D" w:rsidRPr="0046386D" w:rsidRDefault="0046386D">
      <w:pPr>
        <w:rPr>
          <w:rFonts w:ascii="Bell MT" w:hAnsi="Bell MT"/>
          <w:sz w:val="24"/>
          <w:szCs w:val="24"/>
        </w:rPr>
      </w:pPr>
      <w:r w:rsidRPr="0046386D">
        <w:rPr>
          <w:rFonts w:ascii="Bell MT" w:hAnsi="Bell MT"/>
          <w:sz w:val="24"/>
          <w:szCs w:val="24"/>
        </w:rPr>
        <w:t>Ms. McKenna English 9</w:t>
      </w:r>
    </w:p>
    <w:p w:rsidR="00841BDF" w:rsidRPr="0046386D" w:rsidRDefault="0046386D" w:rsidP="00247B89">
      <w:pPr>
        <w:jc w:val="center"/>
        <w:rPr>
          <w:rFonts w:ascii="Bell MT" w:hAnsi="Bell MT"/>
          <w:b/>
          <w:sz w:val="24"/>
          <w:szCs w:val="24"/>
        </w:rPr>
      </w:pPr>
      <w:r w:rsidRPr="0046386D">
        <w:rPr>
          <w:rFonts w:ascii="Bell MT" w:hAnsi="Bell MT"/>
          <w:b/>
          <w:sz w:val="24"/>
          <w:szCs w:val="24"/>
        </w:rPr>
        <w:t>9</w:t>
      </w:r>
      <w:r w:rsidRPr="0046386D">
        <w:rPr>
          <w:rFonts w:ascii="Bell MT" w:hAnsi="Bell MT"/>
          <w:b/>
          <w:sz w:val="24"/>
          <w:szCs w:val="24"/>
          <w:vertAlign w:val="superscript"/>
        </w:rPr>
        <w:t>th</w:t>
      </w:r>
      <w:r w:rsidRPr="0046386D">
        <w:rPr>
          <w:rFonts w:ascii="Bell MT" w:hAnsi="Bell MT"/>
          <w:b/>
          <w:sz w:val="24"/>
          <w:szCs w:val="24"/>
        </w:rPr>
        <w:t xml:space="preserve"> Grade </w:t>
      </w:r>
      <w:r w:rsidR="00247B89" w:rsidRPr="0046386D">
        <w:rPr>
          <w:rFonts w:ascii="Bell MT" w:hAnsi="Bell MT"/>
          <w:b/>
          <w:sz w:val="24"/>
          <w:szCs w:val="24"/>
        </w:rPr>
        <w:t>Writing and Learning Project</w:t>
      </w:r>
      <w:r w:rsidR="00A453DC">
        <w:rPr>
          <w:rFonts w:ascii="Bell MT" w:hAnsi="Bell MT"/>
          <w:b/>
          <w:sz w:val="24"/>
          <w:szCs w:val="24"/>
        </w:rPr>
        <w:t xml:space="preserve"> – Day 1</w:t>
      </w:r>
    </w:p>
    <w:p w:rsidR="00247B89" w:rsidRPr="0046386D" w:rsidRDefault="00247B89" w:rsidP="00814005">
      <w:pPr>
        <w:spacing w:line="360" w:lineRule="auto"/>
        <w:rPr>
          <w:rFonts w:ascii="Bell MT" w:hAnsi="Bell MT"/>
          <w:sz w:val="24"/>
          <w:szCs w:val="24"/>
        </w:rPr>
      </w:pPr>
      <w:r w:rsidRPr="0046386D">
        <w:rPr>
          <w:rFonts w:ascii="Bell MT" w:hAnsi="Bell MT"/>
          <w:sz w:val="24"/>
          <w:szCs w:val="24"/>
        </w:rPr>
        <w:t xml:space="preserve">The writing and learning project is a </w:t>
      </w:r>
      <w:r w:rsidR="0046386D" w:rsidRPr="0046386D">
        <w:rPr>
          <w:rFonts w:ascii="Bell MT" w:hAnsi="Bell MT"/>
          <w:sz w:val="24"/>
          <w:szCs w:val="24"/>
        </w:rPr>
        <w:t>20</w:t>
      </w:r>
      <w:r w:rsidRPr="0046386D">
        <w:rPr>
          <w:rFonts w:ascii="Bell MT" w:hAnsi="Bell MT"/>
          <w:sz w:val="24"/>
          <w:szCs w:val="24"/>
        </w:rPr>
        <w:t>-week project. Yes, I know that’s a lot of time, but if you choose a subject that truly engages you, you should enjoy the time you put into it! The first step of the project is to think about what makes you curious.  What you are passionate about? You will have ten weeks to learn about your topic to the point of being an “expert.” Think of it this way</w:t>
      </w:r>
      <w:r w:rsidR="0046386D">
        <w:rPr>
          <w:rFonts w:ascii="Bell MT" w:hAnsi="Bell MT"/>
          <w:sz w:val="24"/>
          <w:szCs w:val="24"/>
        </w:rPr>
        <w:t>:</w:t>
      </w:r>
      <w:r w:rsidRPr="0046386D">
        <w:rPr>
          <w:rFonts w:ascii="Bell MT" w:hAnsi="Bell MT"/>
          <w:sz w:val="24"/>
          <w:szCs w:val="24"/>
        </w:rPr>
        <w:t xml:space="preserve"> imagine if you were hired to be a staff writer for a magazine</w:t>
      </w:r>
      <w:r w:rsidR="00C25EB5" w:rsidRPr="0046386D">
        <w:rPr>
          <w:rFonts w:ascii="Bell MT" w:hAnsi="Bell MT"/>
          <w:sz w:val="24"/>
          <w:szCs w:val="24"/>
        </w:rPr>
        <w:t xml:space="preserve"> OR as a news reporter</w:t>
      </w:r>
      <w:r w:rsidRPr="0046386D">
        <w:rPr>
          <w:rFonts w:ascii="Bell MT" w:hAnsi="Bell MT"/>
          <w:sz w:val="24"/>
          <w:szCs w:val="24"/>
        </w:rPr>
        <w:t xml:space="preserve"> and the only topic you are hired to cover/write/report about is </w:t>
      </w:r>
      <w:r w:rsidRPr="0046386D">
        <w:rPr>
          <w:rFonts w:ascii="Bell MT" w:hAnsi="Bell MT"/>
          <w:i/>
          <w:sz w:val="24"/>
          <w:szCs w:val="24"/>
        </w:rPr>
        <w:t>this</w:t>
      </w:r>
      <w:r w:rsidRPr="0046386D">
        <w:rPr>
          <w:rFonts w:ascii="Bell MT" w:hAnsi="Bell MT"/>
          <w:sz w:val="24"/>
          <w:szCs w:val="24"/>
        </w:rPr>
        <w:t xml:space="preserve"> topic. How cool would that be? To prepare yourself for this dream job, you would need to learn as much as you possibly could about the topic. In the space below, I want you to write about how real-life learning happens. Not just learning about something in the school setting. How would you or an adult in your life learn about something you are curious about?</w:t>
      </w:r>
    </w:p>
    <w:p w:rsidR="00247B89" w:rsidRPr="0046386D" w:rsidRDefault="00247B89" w:rsidP="0046386D">
      <w:pPr>
        <w:spacing w:line="480" w:lineRule="auto"/>
        <w:rPr>
          <w:rFonts w:ascii="Bell MT" w:hAnsi="Bell MT"/>
          <w:sz w:val="24"/>
          <w:szCs w:val="24"/>
        </w:rPr>
      </w:pPr>
      <w:r w:rsidRPr="0046386D">
        <w:rPr>
          <w:rFonts w:ascii="Bell MT" w:hAnsi="Bell M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6386D">
        <w:rPr>
          <w:rFonts w:ascii="Bell MT" w:hAnsi="Bell MT"/>
          <w:sz w:val="24"/>
          <w:szCs w:val="24"/>
        </w:rPr>
        <w:t>______</w:t>
      </w:r>
      <w:r w:rsidR="0046386D" w:rsidRPr="0046386D">
        <w:rPr>
          <w:rFonts w:ascii="Bell MT" w:hAnsi="Bell MT"/>
          <w:sz w:val="24"/>
          <w:szCs w:val="24"/>
        </w:rPr>
        <w:t>______________________________________________________________________________________________________________________________________________________________________________</w:t>
      </w:r>
      <w:r w:rsidR="0046386D">
        <w:rPr>
          <w:rFonts w:ascii="Bell MT" w:hAnsi="Bell MT"/>
          <w:sz w:val="24"/>
          <w:szCs w:val="24"/>
        </w:rPr>
        <w:t>______</w:t>
      </w:r>
    </w:p>
    <w:p w:rsidR="00247B89" w:rsidRPr="0046386D" w:rsidRDefault="00247B89" w:rsidP="00814005">
      <w:pPr>
        <w:spacing w:line="360" w:lineRule="auto"/>
        <w:rPr>
          <w:rFonts w:ascii="Bell MT" w:hAnsi="Bell MT"/>
          <w:sz w:val="24"/>
          <w:szCs w:val="24"/>
        </w:rPr>
      </w:pPr>
      <w:r w:rsidRPr="0046386D">
        <w:rPr>
          <w:rFonts w:ascii="Bell MT" w:hAnsi="Bell MT"/>
          <w:sz w:val="24"/>
          <w:szCs w:val="24"/>
        </w:rPr>
        <w:t xml:space="preserve">Yes, this seems like a very broad task. You may be </w:t>
      </w:r>
      <w:r w:rsidR="00814005" w:rsidRPr="0046386D">
        <w:rPr>
          <w:rFonts w:ascii="Bell MT" w:hAnsi="Bell MT"/>
          <w:sz w:val="24"/>
          <w:szCs w:val="24"/>
        </w:rPr>
        <w:t>wondering “</w:t>
      </w:r>
      <w:r w:rsidRPr="0046386D">
        <w:rPr>
          <w:rFonts w:ascii="Bell MT" w:hAnsi="Bell MT"/>
          <w:sz w:val="24"/>
          <w:szCs w:val="24"/>
        </w:rPr>
        <w:t xml:space="preserve">How can I possibly choose to study about one thing?” </w:t>
      </w:r>
      <w:r w:rsidR="00814005" w:rsidRPr="0046386D">
        <w:rPr>
          <w:rFonts w:ascii="Bell MT" w:hAnsi="Bell MT"/>
          <w:sz w:val="24"/>
          <w:szCs w:val="24"/>
        </w:rPr>
        <w:t xml:space="preserve"> It all starts with a list.  Perhaps you are interested in </w:t>
      </w:r>
      <w:r w:rsidR="00814005" w:rsidRPr="0046386D">
        <w:rPr>
          <w:rFonts w:ascii="Bell MT" w:hAnsi="Bell MT"/>
          <w:sz w:val="24"/>
          <w:szCs w:val="24"/>
          <w:u w:val="single"/>
        </w:rPr>
        <w:t>dogs</w:t>
      </w:r>
      <w:r w:rsidR="00814005" w:rsidRPr="0046386D">
        <w:rPr>
          <w:rFonts w:ascii="Bell MT" w:hAnsi="Bell MT"/>
          <w:sz w:val="24"/>
          <w:szCs w:val="24"/>
        </w:rPr>
        <w:t>. That’s pretty broad, but that could be a topic for the project. From there, think about all the directions your learning can go!</w:t>
      </w:r>
      <w:r w:rsidR="00814005" w:rsidRPr="0046386D">
        <w:rPr>
          <w:rFonts w:ascii="Bell MT" w:hAnsi="Bell MT"/>
          <w:sz w:val="24"/>
          <w:szCs w:val="24"/>
        </w:rPr>
        <w:br/>
      </w:r>
      <w:r w:rsidR="00814005" w:rsidRPr="0046386D">
        <w:rPr>
          <w:rFonts w:ascii="Bell MT" w:hAnsi="Bell MT"/>
          <w:i/>
          <w:sz w:val="24"/>
          <w:szCs w:val="24"/>
        </w:rPr>
        <w:t>Dog grooming, various breeds, puppy mills, the history of dog breeds, dog training practices that work, The Dog Whisperer, submissive dogs, aggressive dogs, dog allergies, various types of dog fur, why do dogs lick? Why do they wag their tails? Why do poodles have to have such weird haircuts? What’s up with labradoodles? Dog shows? What is a pedigree? Why do Labrador retrievers have hip problems? Dog food brands, dog collars, dog paws and temperature of sidewalks – can they burn their paws? Dog abuse? Dog rescue, bull dogs and breathing problems</w:t>
      </w:r>
      <w:r w:rsidR="00814005" w:rsidRPr="0046386D">
        <w:rPr>
          <w:rFonts w:ascii="Bell MT" w:hAnsi="Bell MT"/>
          <w:sz w:val="24"/>
          <w:szCs w:val="24"/>
        </w:rPr>
        <w:t xml:space="preserve">, … As you can see, the list can go on and on and on and on and on and on and on and on and on and on. </w:t>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r>
      <w:r w:rsidR="00814005" w:rsidRPr="0046386D">
        <w:rPr>
          <w:rFonts w:ascii="Bell MT" w:hAnsi="Bell MT"/>
          <w:sz w:val="24"/>
          <w:szCs w:val="24"/>
        </w:rPr>
        <w:tab/>
        <w:t>(over)</w:t>
      </w:r>
    </w:p>
    <w:p w:rsidR="00814005" w:rsidRPr="0046386D" w:rsidRDefault="00814005">
      <w:pPr>
        <w:rPr>
          <w:rFonts w:ascii="Bell MT" w:hAnsi="Bell MT"/>
          <w:sz w:val="28"/>
          <w:szCs w:val="28"/>
        </w:rPr>
      </w:pPr>
    </w:p>
    <w:p w:rsidR="00814005" w:rsidRPr="0046386D" w:rsidRDefault="00814005" w:rsidP="009E1AF6">
      <w:pPr>
        <w:rPr>
          <w:rFonts w:ascii="Bell MT" w:hAnsi="Bell MT"/>
          <w:sz w:val="28"/>
          <w:szCs w:val="28"/>
        </w:rPr>
      </w:pPr>
      <w:r w:rsidRPr="0046386D">
        <w:rPr>
          <w:rFonts w:ascii="Bell MT" w:hAnsi="Bell MT"/>
          <w:b/>
          <w:sz w:val="28"/>
          <w:szCs w:val="28"/>
        </w:rPr>
        <w:t>Now it’s your turn.</w:t>
      </w:r>
      <w:r w:rsidRPr="0046386D">
        <w:rPr>
          <w:rFonts w:ascii="Bell MT" w:hAnsi="Bell MT"/>
          <w:sz w:val="28"/>
          <w:szCs w:val="28"/>
        </w:rPr>
        <w:t xml:space="preserve"> Think of </w:t>
      </w:r>
      <w:r w:rsidRPr="0046386D">
        <w:rPr>
          <w:rFonts w:ascii="Bell MT" w:hAnsi="Bell MT"/>
          <w:b/>
          <w:sz w:val="28"/>
          <w:szCs w:val="28"/>
        </w:rPr>
        <w:t>three things</w:t>
      </w:r>
      <w:r w:rsidRPr="0046386D">
        <w:rPr>
          <w:rFonts w:ascii="Bell MT" w:hAnsi="Bell MT"/>
          <w:sz w:val="28"/>
          <w:szCs w:val="28"/>
        </w:rPr>
        <w:t xml:space="preserve"> </w:t>
      </w:r>
      <w:r w:rsidR="009E1AF6" w:rsidRPr="0046386D">
        <w:rPr>
          <w:rFonts w:ascii="Bell MT" w:hAnsi="Bell MT"/>
          <w:sz w:val="28"/>
          <w:szCs w:val="28"/>
        </w:rPr>
        <w:t>that you would like to learn more about and l</w:t>
      </w:r>
      <w:r w:rsidRPr="0046386D">
        <w:rPr>
          <w:rFonts w:ascii="Bell MT" w:hAnsi="Bell MT"/>
          <w:sz w:val="28"/>
          <w:szCs w:val="28"/>
        </w:rPr>
        <w:t>ist them here.</w:t>
      </w:r>
      <w:r w:rsidR="009E1AF6" w:rsidRPr="0046386D">
        <w:rPr>
          <w:rFonts w:ascii="Bell MT" w:hAnsi="Bell MT"/>
          <w:sz w:val="28"/>
          <w:szCs w:val="28"/>
        </w:rPr>
        <w:t xml:space="preserve"> Below, fill out sub topics. </w:t>
      </w:r>
    </w:p>
    <w:tbl>
      <w:tblPr>
        <w:tblStyle w:val="TableGrid"/>
        <w:tblW w:w="0" w:type="auto"/>
        <w:tblLook w:val="04A0" w:firstRow="1" w:lastRow="0" w:firstColumn="1" w:lastColumn="0" w:noHBand="0" w:noVBand="1"/>
      </w:tblPr>
      <w:tblGrid>
        <w:gridCol w:w="3596"/>
        <w:gridCol w:w="3597"/>
        <w:gridCol w:w="3597"/>
      </w:tblGrid>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9E1AF6">
            <w:pPr>
              <w:rPr>
                <w:rFonts w:ascii="Bell MT" w:hAnsi="Bell MT"/>
                <w:sz w:val="24"/>
                <w:szCs w:val="24"/>
              </w:rPr>
            </w:pPr>
            <w:r w:rsidRPr="0046386D">
              <w:rPr>
                <w:rFonts w:ascii="Bell MT" w:hAnsi="Bell MT"/>
                <w:sz w:val="24"/>
                <w:szCs w:val="24"/>
              </w:rPr>
              <w:t>1)</w:t>
            </w:r>
            <w:r w:rsidRPr="0046386D">
              <w:rPr>
                <w:rFonts w:ascii="Bell MT" w:hAnsi="Bell MT"/>
                <w:sz w:val="24"/>
                <w:szCs w:val="24"/>
              </w:rPr>
              <w:br/>
            </w:r>
            <w:r w:rsidRPr="0046386D">
              <w:rPr>
                <w:rFonts w:ascii="Bell MT" w:hAnsi="Bell MT"/>
                <w:sz w:val="24"/>
                <w:szCs w:val="24"/>
              </w:rPr>
              <w:br/>
            </w:r>
          </w:p>
        </w:tc>
        <w:tc>
          <w:tcPr>
            <w:tcW w:w="3597" w:type="dxa"/>
          </w:tcPr>
          <w:p w:rsidR="009E1AF6" w:rsidRPr="0046386D" w:rsidRDefault="009E1AF6">
            <w:pPr>
              <w:rPr>
                <w:rFonts w:ascii="Bell MT" w:hAnsi="Bell MT"/>
                <w:sz w:val="24"/>
                <w:szCs w:val="24"/>
              </w:rPr>
            </w:pPr>
          </w:p>
          <w:p w:rsidR="00814005" w:rsidRPr="0046386D" w:rsidRDefault="009E1AF6">
            <w:pPr>
              <w:rPr>
                <w:rFonts w:ascii="Bell MT" w:hAnsi="Bell MT"/>
                <w:sz w:val="24"/>
                <w:szCs w:val="24"/>
              </w:rPr>
            </w:pPr>
            <w:r w:rsidRPr="0046386D">
              <w:rPr>
                <w:rFonts w:ascii="Bell MT" w:hAnsi="Bell MT"/>
                <w:sz w:val="24"/>
                <w:szCs w:val="24"/>
              </w:rPr>
              <w:t>2)</w:t>
            </w:r>
          </w:p>
        </w:tc>
        <w:tc>
          <w:tcPr>
            <w:tcW w:w="3597" w:type="dxa"/>
          </w:tcPr>
          <w:p w:rsidR="00814005" w:rsidRPr="0046386D" w:rsidRDefault="00814005">
            <w:pPr>
              <w:rPr>
                <w:rFonts w:ascii="Bell MT" w:hAnsi="Bell MT"/>
                <w:sz w:val="24"/>
                <w:szCs w:val="24"/>
              </w:rPr>
            </w:pPr>
          </w:p>
          <w:p w:rsidR="009E1AF6" w:rsidRPr="0046386D" w:rsidRDefault="009E1AF6">
            <w:pPr>
              <w:rPr>
                <w:rFonts w:ascii="Bell MT" w:hAnsi="Bell MT"/>
                <w:sz w:val="24"/>
                <w:szCs w:val="24"/>
              </w:rPr>
            </w:pPr>
            <w:r w:rsidRPr="0046386D">
              <w:rPr>
                <w:rFonts w:ascii="Bell MT" w:hAnsi="Bell MT"/>
                <w:sz w:val="24"/>
                <w:szCs w:val="24"/>
              </w:rPr>
              <w:t>3)</w:t>
            </w: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Default="00814005">
            <w:pPr>
              <w:rPr>
                <w:rFonts w:ascii="Bell MT" w:hAnsi="Bell MT"/>
                <w:sz w:val="24"/>
                <w:szCs w:val="24"/>
              </w:rPr>
            </w:pPr>
          </w:p>
          <w:p w:rsidR="00C1551B" w:rsidRDefault="00C1551B">
            <w:pPr>
              <w:rPr>
                <w:rFonts w:ascii="Bell MT" w:hAnsi="Bell MT"/>
                <w:sz w:val="24"/>
                <w:szCs w:val="24"/>
              </w:rPr>
            </w:pPr>
          </w:p>
          <w:p w:rsidR="00C1551B" w:rsidRPr="0046386D" w:rsidRDefault="00C1551B">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Default="00814005">
            <w:pPr>
              <w:rPr>
                <w:rFonts w:ascii="Bell MT" w:hAnsi="Bell MT"/>
                <w:sz w:val="24"/>
                <w:szCs w:val="24"/>
              </w:rPr>
            </w:pPr>
          </w:p>
          <w:p w:rsidR="00C1551B" w:rsidRDefault="00C1551B">
            <w:pPr>
              <w:rPr>
                <w:rFonts w:ascii="Bell MT" w:hAnsi="Bell MT"/>
                <w:sz w:val="24"/>
                <w:szCs w:val="24"/>
              </w:rPr>
            </w:pPr>
          </w:p>
          <w:p w:rsidR="00C1551B" w:rsidRPr="0046386D" w:rsidRDefault="00C1551B">
            <w:pPr>
              <w:rPr>
                <w:rFonts w:ascii="Bell MT" w:hAnsi="Bell MT"/>
                <w:sz w:val="24"/>
                <w:szCs w:val="24"/>
              </w:rPr>
            </w:pPr>
            <w:bookmarkStart w:id="0" w:name="_GoBack"/>
            <w:bookmarkEnd w:id="0"/>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r w:rsidR="00814005" w:rsidRPr="0046386D" w:rsidTr="00814005">
        <w:tc>
          <w:tcPr>
            <w:tcW w:w="3596" w:type="dxa"/>
          </w:tcPr>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c>
          <w:tcPr>
            <w:tcW w:w="3597" w:type="dxa"/>
          </w:tcPr>
          <w:p w:rsidR="00814005" w:rsidRPr="0046386D" w:rsidRDefault="00814005">
            <w:pPr>
              <w:rPr>
                <w:rFonts w:ascii="Bell MT" w:hAnsi="Bell MT"/>
                <w:sz w:val="24"/>
                <w:szCs w:val="24"/>
              </w:rPr>
            </w:pPr>
          </w:p>
        </w:tc>
      </w:tr>
    </w:tbl>
    <w:p w:rsidR="00814005" w:rsidRPr="0046386D" w:rsidRDefault="00814005">
      <w:pPr>
        <w:rPr>
          <w:rFonts w:ascii="Bell MT" w:hAnsi="Bell MT"/>
          <w:sz w:val="24"/>
          <w:szCs w:val="24"/>
        </w:rPr>
      </w:pPr>
    </w:p>
    <w:sectPr w:rsidR="00814005" w:rsidRPr="0046386D" w:rsidSect="008140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89"/>
    <w:rsid w:val="00247B89"/>
    <w:rsid w:val="0046386D"/>
    <w:rsid w:val="00814005"/>
    <w:rsid w:val="00841BDF"/>
    <w:rsid w:val="009E1AF6"/>
    <w:rsid w:val="00A453DC"/>
    <w:rsid w:val="00C1551B"/>
    <w:rsid w:val="00C2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7DA7"/>
  <w15:chartTrackingRefBased/>
  <w15:docId w15:val="{BA6B691A-7510-40BC-8066-C52CDB4F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5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DePoala, Lauren</dc:creator>
  <cp:keywords/>
  <dc:description/>
  <cp:lastModifiedBy>McKenna, Fiona</cp:lastModifiedBy>
  <cp:revision>4</cp:revision>
  <cp:lastPrinted>2018-11-07T14:12:00Z</cp:lastPrinted>
  <dcterms:created xsi:type="dcterms:W3CDTF">2019-01-04T14:56:00Z</dcterms:created>
  <dcterms:modified xsi:type="dcterms:W3CDTF">2019-01-04T14:57:00Z</dcterms:modified>
</cp:coreProperties>
</file>